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A565B" w14:paraId="68460E62" w14:textId="77777777" w:rsidTr="00876A8A">
        <w:trPr>
          <w:cantSplit/>
        </w:trPr>
        <w:tc>
          <w:tcPr>
            <w:tcW w:w="6487" w:type="dxa"/>
            <w:vAlign w:val="center"/>
          </w:tcPr>
          <w:p w14:paraId="38BC9611" w14:textId="5ADDA705" w:rsidR="009F6520" w:rsidRPr="003A565B" w:rsidRDefault="009F6520" w:rsidP="009F6520">
            <w:pPr>
              <w:shd w:val="solid" w:color="FFFFFF" w:fill="FFFFFF"/>
              <w:spacing w:before="0"/>
              <w:rPr>
                <w:rFonts w:ascii="Verdana" w:hAnsi="Verdana" w:cs="Times New Roman Bold"/>
                <w:b/>
                <w:bCs/>
                <w:sz w:val="26"/>
                <w:szCs w:val="26"/>
                <w:lang w:val="en-US"/>
              </w:rPr>
            </w:pPr>
            <w:r w:rsidRPr="003A565B">
              <w:rPr>
                <w:rFonts w:ascii="Verdana" w:hAnsi="Verdana" w:cs="Times New Roman Bold"/>
                <w:b/>
                <w:bCs/>
                <w:sz w:val="26"/>
                <w:szCs w:val="26"/>
                <w:lang w:val="en-US"/>
              </w:rPr>
              <w:t>Radiocommunication Study Groups</w:t>
            </w:r>
          </w:p>
        </w:tc>
        <w:tc>
          <w:tcPr>
            <w:tcW w:w="3402" w:type="dxa"/>
          </w:tcPr>
          <w:p w14:paraId="35D5DB2D" w14:textId="045D51D9" w:rsidR="009F6520" w:rsidRPr="003A565B" w:rsidRDefault="004959D6" w:rsidP="002F4B45">
            <w:pPr>
              <w:shd w:val="solid" w:color="FFFFFF" w:fill="FFFFFF"/>
              <w:spacing w:before="0" w:line="240" w:lineRule="atLeast"/>
              <w:rPr>
                <w:lang w:val="en-US"/>
              </w:rPr>
            </w:pPr>
            <w:bookmarkStart w:id="0" w:name="ditulogo"/>
            <w:bookmarkEnd w:id="0"/>
            <w:r w:rsidRPr="004959D6">
              <w:rPr>
                <w:rFonts w:ascii="Verdana" w:hAnsi="Verdana" w:cs="Times New Roman Bold"/>
                <w:b/>
                <w:bCs/>
                <w:noProof/>
                <w:sz w:val="26"/>
                <w:szCs w:val="26"/>
                <w:lang w:val="en-US"/>
              </w:rPr>
              <mc:AlternateContent>
                <mc:Choice Requires="wps">
                  <w:drawing>
                    <wp:anchor distT="45720" distB="45720" distL="114300" distR="114300" simplePos="0" relativeHeight="251659264" behindDoc="0" locked="0" layoutInCell="1" allowOverlap="1" wp14:anchorId="4C60DE0D" wp14:editId="18D0C8A3">
                      <wp:simplePos x="0" y="0"/>
                      <wp:positionH relativeFrom="column">
                        <wp:posOffset>1098550</wp:posOffset>
                      </wp:positionH>
                      <wp:positionV relativeFrom="paragraph">
                        <wp:posOffset>90170</wp:posOffset>
                      </wp:positionV>
                      <wp:extent cx="1009650" cy="1404620"/>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solidFill>
                                  <a:srgbClr val="000000"/>
                                </a:solidFill>
                                <a:miter lim="800000"/>
                                <a:headEnd/>
                                <a:tailEnd/>
                              </a:ln>
                            </wps:spPr>
                            <wps:txbx>
                              <w:txbxContent>
                                <w:p w14:paraId="0BEF69D2" w14:textId="7266B926" w:rsidR="004959D6" w:rsidRPr="004959D6" w:rsidRDefault="00E51AE3">
                                  <w:pPr>
                                    <w:rPr>
                                      <w:rFonts w:asciiTheme="minorHAnsi" w:hAnsiTheme="minorHAnsi" w:cstheme="minorHAnsi"/>
                                      <w:sz w:val="22"/>
                                      <w:szCs w:val="22"/>
                                    </w:rPr>
                                  </w:pPr>
                                  <w:r>
                                    <w:rPr>
                                      <w:rFonts w:asciiTheme="minorHAnsi" w:hAnsiTheme="minorHAnsi" w:cstheme="minorHAnsi"/>
                                      <w:sz w:val="22"/>
                                      <w:szCs w:val="22"/>
                                    </w:rPr>
                                    <w:t>ARM9-4.9</w:t>
                                  </w:r>
                                  <w:bookmarkStart w:id="1" w:name="_GoBack"/>
                                  <w:bookmarkEnd w:id="1"/>
                                  <w:r w:rsidR="004959D6" w:rsidRPr="004959D6">
                                    <w:rPr>
                                      <w:rFonts w:asciiTheme="minorHAnsi" w:hAnsiTheme="minorHAnsi" w:cstheme="minorHAnsi"/>
                                      <w:sz w:val="22"/>
                                      <w:szCs w:val="22"/>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C60DE0D" id="_x0000_t202" coordsize="21600,21600" o:spt="202" path="m,l,21600r21600,l21600,xe">
                      <v:stroke joinstyle="miter"/>
                      <v:path gradientshapeok="t" o:connecttype="rect"/>
                    </v:shapetype>
                    <v:shape id="Text Box 2" o:spid="_x0000_s1026" type="#_x0000_t202" style="position:absolute;margin-left:86.5pt;margin-top:7.1pt;width:79.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">
                      <v:textbox style="mso-fit-shape-to-text:t">
                        <w:txbxContent>
                          <w:p w14:paraId="0BEF69D2" w14:textId="7266B926" w:rsidR="004959D6" w:rsidRPr="004959D6" w:rsidRDefault="00E51AE3">
                            <w:pPr>
                              <w:rPr>
                                <w:rFonts w:asciiTheme="minorHAnsi" w:hAnsiTheme="minorHAnsi" w:cstheme="minorHAnsi"/>
                                <w:sz w:val="22"/>
                                <w:szCs w:val="22"/>
                              </w:rPr>
                            </w:pPr>
                            <w:r>
                              <w:rPr>
                                <w:rFonts w:asciiTheme="minorHAnsi" w:hAnsiTheme="minorHAnsi" w:cstheme="minorHAnsi"/>
                                <w:sz w:val="22"/>
                                <w:szCs w:val="22"/>
                              </w:rPr>
                              <w:t>ARM9-4.9</w:t>
                            </w:r>
                            <w:bookmarkStart w:id="2" w:name="_GoBack"/>
                            <w:bookmarkEnd w:id="2"/>
                            <w:r w:rsidR="004959D6" w:rsidRPr="004959D6">
                              <w:rPr>
                                <w:rFonts w:asciiTheme="minorHAnsi" w:hAnsiTheme="minorHAnsi" w:cstheme="minorHAnsi"/>
                                <w:sz w:val="22"/>
                                <w:szCs w:val="22"/>
                              </w:rPr>
                              <w:t>.3</w:t>
                            </w:r>
                          </w:p>
                        </w:txbxContent>
                      </v:textbox>
                      <w10:wrap type="square"/>
                    </v:shape>
                  </w:pict>
                </mc:Fallback>
              </mc:AlternateContent>
            </w:r>
            <w:r w:rsidR="002F4B45" w:rsidRPr="003A565B">
              <w:rPr>
                <w:b/>
                <w:bCs/>
                <w:noProof/>
                <w:sz w:val="20"/>
                <w:lang w:val="de-DE" w:eastAsia="de-DE"/>
              </w:rPr>
              <w:drawing>
                <wp:inline distT="0" distB="0" distL="0" distR="0" wp14:anchorId="69442340" wp14:editId="76092F0E">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3A565B" w14:paraId="770DCC6B" w14:textId="77777777" w:rsidTr="00876A8A">
        <w:trPr>
          <w:cantSplit/>
        </w:trPr>
        <w:tc>
          <w:tcPr>
            <w:tcW w:w="6487" w:type="dxa"/>
            <w:tcBorders>
              <w:bottom w:val="single" w:sz="12" w:space="0" w:color="auto"/>
            </w:tcBorders>
          </w:tcPr>
          <w:p w14:paraId="62A2B8EA" w14:textId="77777777" w:rsidR="000069D4" w:rsidRPr="003A565B" w:rsidRDefault="000069D4" w:rsidP="00A5173C">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179CD7C1" w14:textId="77777777" w:rsidR="000069D4" w:rsidRPr="003A565B" w:rsidRDefault="000069D4" w:rsidP="00A5173C">
            <w:pPr>
              <w:shd w:val="solid" w:color="FFFFFF" w:fill="FFFFFF"/>
              <w:spacing w:before="0" w:after="48" w:line="240" w:lineRule="atLeast"/>
              <w:rPr>
                <w:sz w:val="22"/>
                <w:szCs w:val="22"/>
                <w:lang w:val="en-US"/>
              </w:rPr>
            </w:pPr>
          </w:p>
        </w:tc>
      </w:tr>
      <w:tr w:rsidR="000069D4" w:rsidRPr="003A565B" w14:paraId="529F68CF" w14:textId="77777777" w:rsidTr="00A375B5">
        <w:trPr>
          <w:cantSplit/>
          <w:trHeight w:val="184"/>
        </w:trPr>
        <w:tc>
          <w:tcPr>
            <w:tcW w:w="6487" w:type="dxa"/>
            <w:tcBorders>
              <w:top w:val="single" w:sz="12" w:space="0" w:color="auto"/>
            </w:tcBorders>
          </w:tcPr>
          <w:p w14:paraId="676825BF" w14:textId="77777777" w:rsidR="000069D4" w:rsidRPr="003A565B" w:rsidRDefault="000069D4" w:rsidP="00A5173C">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217CFA6A" w14:textId="77777777" w:rsidR="000069D4" w:rsidRPr="00D94B92" w:rsidRDefault="000069D4" w:rsidP="00A5173C">
            <w:pPr>
              <w:shd w:val="solid" w:color="FFFFFF" w:fill="FFFFFF"/>
              <w:spacing w:before="0" w:after="48" w:line="240" w:lineRule="atLeast"/>
              <w:rPr>
                <w:b/>
                <w:bCs/>
                <w:lang w:val="en-US"/>
              </w:rPr>
            </w:pPr>
          </w:p>
        </w:tc>
      </w:tr>
      <w:tr w:rsidR="000069D4" w:rsidRPr="003A565B" w14:paraId="1DB7D87E" w14:textId="77777777" w:rsidTr="00876A8A">
        <w:trPr>
          <w:cantSplit/>
        </w:trPr>
        <w:tc>
          <w:tcPr>
            <w:tcW w:w="6487" w:type="dxa"/>
            <w:vMerge w:val="restart"/>
          </w:tcPr>
          <w:p w14:paraId="48849ECC" w14:textId="77777777" w:rsidR="008B02E5" w:rsidRPr="00C669AE" w:rsidRDefault="008B02E5" w:rsidP="00A375B5">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3" w:name="recibido"/>
            <w:bookmarkStart w:id="4" w:name="dnum" w:colFirst="1" w:colLast="1"/>
            <w:bookmarkEnd w:id="3"/>
            <w:r w:rsidRPr="00C669AE">
              <w:rPr>
                <w:rFonts w:ascii="Verdana" w:hAnsi="Verdana"/>
                <w:sz w:val="20"/>
                <w:lang w:val="fr-CH"/>
              </w:rPr>
              <w:t>Source:</w:t>
            </w:r>
            <w:r w:rsidR="003A565B" w:rsidRPr="00C669AE">
              <w:rPr>
                <w:rFonts w:ascii="Verdana" w:hAnsi="Verdana"/>
                <w:sz w:val="20"/>
                <w:lang w:val="fr-CH"/>
              </w:rPr>
              <w:tab/>
            </w:r>
            <w:r w:rsidR="00A375B5" w:rsidRPr="00C669AE">
              <w:rPr>
                <w:rFonts w:ascii="Verdana" w:hAnsi="Verdana"/>
                <w:sz w:val="20"/>
                <w:lang w:val="fr-CH"/>
              </w:rPr>
              <w:t xml:space="preserve">Document </w:t>
            </w:r>
            <w:r w:rsidRPr="00C669AE">
              <w:rPr>
                <w:rFonts w:ascii="Verdana" w:hAnsi="Verdana"/>
                <w:bCs/>
                <w:sz w:val="20"/>
                <w:lang w:val="fr-CH" w:eastAsia="zh-CN"/>
              </w:rPr>
              <w:t>5B/TEMP/266</w:t>
            </w:r>
          </w:p>
          <w:p w14:paraId="22CCCA88" w14:textId="77777777" w:rsidR="002F4B45" w:rsidRPr="00C669AE" w:rsidRDefault="002F4B45" w:rsidP="002F4B45">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C669AE">
              <w:rPr>
                <w:rFonts w:ascii="Verdana" w:hAnsi="Verdana"/>
                <w:sz w:val="20"/>
                <w:lang w:val="fr-CH"/>
              </w:rPr>
              <w:t>Subject</w:t>
            </w:r>
            <w:proofErr w:type="spellEnd"/>
            <w:r w:rsidRPr="00C669AE">
              <w:rPr>
                <w:rFonts w:ascii="Verdana" w:hAnsi="Verdana"/>
                <w:sz w:val="20"/>
                <w:lang w:val="fr-CH"/>
              </w:rPr>
              <w:t>:</w:t>
            </w:r>
            <w:r w:rsidRPr="00C669AE">
              <w:rPr>
                <w:rFonts w:ascii="Verdana" w:hAnsi="Verdana"/>
                <w:sz w:val="20"/>
                <w:lang w:val="fr-CH"/>
              </w:rPr>
              <w:tab/>
              <w:t>WRC-19 agenda item 1.9.1</w:t>
            </w:r>
          </w:p>
        </w:tc>
        <w:tc>
          <w:tcPr>
            <w:tcW w:w="3402" w:type="dxa"/>
          </w:tcPr>
          <w:p w14:paraId="258295C1" w14:textId="77777777" w:rsidR="000069D4" w:rsidRPr="00D94B92" w:rsidRDefault="00C669AE" w:rsidP="008B02E5">
            <w:pPr>
              <w:shd w:val="solid" w:color="FFFFFF" w:fill="FFFFFF"/>
              <w:spacing w:before="0" w:line="240" w:lineRule="atLeast"/>
              <w:rPr>
                <w:rFonts w:ascii="Verdana" w:hAnsi="Verdana"/>
                <w:b/>
                <w:bCs/>
                <w:sz w:val="20"/>
                <w:lang w:val="fr-CH" w:eastAsia="zh-CN"/>
              </w:rPr>
            </w:pPr>
            <w:r w:rsidRPr="00D94B92">
              <w:rPr>
                <w:rFonts w:ascii="Verdana" w:hAnsi="Verdana"/>
                <w:b/>
                <w:bCs/>
                <w:sz w:val="20"/>
                <w:lang w:val="fr-CH" w:eastAsia="zh-CN"/>
              </w:rPr>
              <w:t>Annex 24 to</w:t>
            </w:r>
            <w:r w:rsidRPr="00D94B92">
              <w:rPr>
                <w:rFonts w:ascii="Verdana" w:hAnsi="Verdana"/>
                <w:b/>
                <w:bCs/>
                <w:sz w:val="20"/>
                <w:lang w:val="fr-CH" w:eastAsia="zh-CN"/>
              </w:rPr>
              <w:br/>
              <w:t>Document 5B/646-E</w:t>
            </w:r>
          </w:p>
        </w:tc>
      </w:tr>
      <w:tr w:rsidR="000069D4" w:rsidRPr="003A565B" w14:paraId="65C6E73B" w14:textId="77777777" w:rsidTr="00876A8A">
        <w:trPr>
          <w:cantSplit/>
        </w:trPr>
        <w:tc>
          <w:tcPr>
            <w:tcW w:w="6487" w:type="dxa"/>
            <w:vMerge/>
          </w:tcPr>
          <w:p w14:paraId="30F92946" w14:textId="77777777" w:rsidR="000069D4" w:rsidRPr="003A565B" w:rsidRDefault="000069D4" w:rsidP="00A5173C">
            <w:pPr>
              <w:spacing w:before="60"/>
              <w:jc w:val="center"/>
              <w:rPr>
                <w:b/>
                <w:smallCaps/>
                <w:sz w:val="32"/>
                <w:lang w:val="en-US" w:eastAsia="zh-CN"/>
              </w:rPr>
            </w:pPr>
            <w:bookmarkStart w:id="5" w:name="ddate" w:colFirst="1" w:colLast="1"/>
            <w:bookmarkEnd w:id="4"/>
          </w:p>
        </w:tc>
        <w:tc>
          <w:tcPr>
            <w:tcW w:w="3402" w:type="dxa"/>
          </w:tcPr>
          <w:p w14:paraId="61B1318D" w14:textId="77777777" w:rsidR="000069D4" w:rsidRPr="003A565B" w:rsidRDefault="00A375B5" w:rsidP="0027659A">
            <w:pPr>
              <w:shd w:val="solid" w:color="FFFFFF" w:fill="FFFFFF"/>
              <w:spacing w:before="0" w:line="240" w:lineRule="atLeast"/>
              <w:rPr>
                <w:rFonts w:ascii="Verdana" w:hAnsi="Verdana"/>
                <w:sz w:val="20"/>
                <w:lang w:val="en-US" w:eastAsia="zh-CN"/>
              </w:rPr>
            </w:pPr>
            <w:r w:rsidRPr="003A565B">
              <w:rPr>
                <w:rFonts w:ascii="Verdana" w:hAnsi="Verdana"/>
                <w:b/>
                <w:sz w:val="20"/>
                <w:lang w:val="en-US" w:eastAsia="zh-CN"/>
              </w:rPr>
              <w:t>2</w:t>
            </w:r>
            <w:r w:rsidR="0027659A" w:rsidRPr="003A565B">
              <w:rPr>
                <w:rFonts w:ascii="Verdana" w:hAnsi="Verdana"/>
                <w:b/>
                <w:sz w:val="20"/>
                <w:lang w:val="en-US" w:eastAsia="zh-CN"/>
              </w:rPr>
              <w:t>2</w:t>
            </w:r>
            <w:r w:rsidR="002F4B45" w:rsidRPr="003A565B">
              <w:rPr>
                <w:rFonts w:ascii="Verdana" w:hAnsi="Verdana"/>
                <w:b/>
                <w:sz w:val="20"/>
                <w:lang w:val="en-US" w:eastAsia="zh-CN"/>
              </w:rPr>
              <w:t xml:space="preserve"> November 2018</w:t>
            </w:r>
          </w:p>
        </w:tc>
      </w:tr>
      <w:tr w:rsidR="000069D4" w:rsidRPr="003A565B" w14:paraId="208DF844" w14:textId="77777777" w:rsidTr="00876A8A">
        <w:trPr>
          <w:cantSplit/>
        </w:trPr>
        <w:tc>
          <w:tcPr>
            <w:tcW w:w="6487" w:type="dxa"/>
            <w:vMerge/>
          </w:tcPr>
          <w:p w14:paraId="1AA1A9B0" w14:textId="77777777" w:rsidR="000069D4" w:rsidRPr="003A565B" w:rsidRDefault="000069D4" w:rsidP="00A5173C">
            <w:pPr>
              <w:spacing w:before="60"/>
              <w:jc w:val="center"/>
              <w:rPr>
                <w:b/>
                <w:smallCaps/>
                <w:sz w:val="32"/>
                <w:lang w:val="en-US" w:eastAsia="zh-CN"/>
              </w:rPr>
            </w:pPr>
            <w:bookmarkStart w:id="6" w:name="dorlang" w:colFirst="1" w:colLast="1"/>
            <w:bookmarkEnd w:id="5"/>
          </w:p>
        </w:tc>
        <w:tc>
          <w:tcPr>
            <w:tcW w:w="3402" w:type="dxa"/>
          </w:tcPr>
          <w:p w14:paraId="46F783F4" w14:textId="77777777" w:rsidR="000069D4" w:rsidRPr="003A565B" w:rsidRDefault="002F4B45" w:rsidP="00A5173C">
            <w:pPr>
              <w:shd w:val="solid" w:color="FFFFFF" w:fill="FFFFFF"/>
              <w:spacing w:before="0" w:line="240" w:lineRule="atLeast"/>
              <w:rPr>
                <w:rFonts w:ascii="Verdana" w:eastAsia="SimSun" w:hAnsi="Verdana"/>
                <w:sz w:val="20"/>
                <w:lang w:val="en-US" w:eastAsia="zh-CN"/>
              </w:rPr>
            </w:pPr>
            <w:r w:rsidRPr="003A565B">
              <w:rPr>
                <w:rFonts w:ascii="Verdana" w:eastAsia="SimSun" w:hAnsi="Verdana"/>
                <w:b/>
                <w:sz w:val="20"/>
                <w:lang w:val="en-US" w:eastAsia="zh-CN"/>
              </w:rPr>
              <w:t>English only</w:t>
            </w:r>
          </w:p>
        </w:tc>
      </w:tr>
      <w:tr w:rsidR="000069D4" w:rsidRPr="003A565B" w14:paraId="425BA4E6" w14:textId="77777777" w:rsidTr="00D046A7">
        <w:trPr>
          <w:cantSplit/>
        </w:trPr>
        <w:tc>
          <w:tcPr>
            <w:tcW w:w="9889" w:type="dxa"/>
            <w:gridSpan w:val="2"/>
          </w:tcPr>
          <w:p w14:paraId="017A0D44" w14:textId="77777777" w:rsidR="000069D4" w:rsidRPr="003A565B" w:rsidRDefault="00C669AE" w:rsidP="00A375B5">
            <w:pPr>
              <w:pStyle w:val="Source"/>
              <w:rPr>
                <w:lang w:val="en-US" w:eastAsia="zh-CN"/>
              </w:rPr>
            </w:pPr>
            <w:bookmarkStart w:id="7" w:name="dsource" w:colFirst="0" w:colLast="0"/>
            <w:bookmarkEnd w:id="6"/>
            <w:r>
              <w:rPr>
                <w:lang w:val="en-US" w:eastAsia="zh-CN"/>
              </w:rPr>
              <w:t xml:space="preserve">Annex 24 to </w:t>
            </w:r>
            <w:r w:rsidR="002F4B45" w:rsidRPr="003A565B">
              <w:rPr>
                <w:lang w:val="en-US" w:eastAsia="zh-CN"/>
              </w:rPr>
              <w:t>Working Party 5B</w:t>
            </w:r>
            <w:r>
              <w:rPr>
                <w:lang w:val="en-US" w:eastAsia="zh-CN"/>
              </w:rPr>
              <w:t xml:space="preserve"> Chairman's Report</w:t>
            </w:r>
          </w:p>
        </w:tc>
      </w:tr>
      <w:tr w:rsidR="000069D4" w:rsidRPr="003A565B" w14:paraId="1C749232" w14:textId="77777777" w:rsidTr="00D046A7">
        <w:trPr>
          <w:cantSplit/>
        </w:trPr>
        <w:tc>
          <w:tcPr>
            <w:tcW w:w="9889" w:type="dxa"/>
            <w:gridSpan w:val="2"/>
          </w:tcPr>
          <w:p w14:paraId="50D1D210" w14:textId="77777777" w:rsidR="000069D4" w:rsidRPr="003A565B" w:rsidRDefault="002F4B45" w:rsidP="00D94B92">
            <w:pPr>
              <w:pStyle w:val="Title1"/>
              <w:rPr>
                <w:lang w:val="en-US" w:eastAsia="zh-CN"/>
              </w:rPr>
            </w:pPr>
            <w:bookmarkStart w:id="8" w:name="drec" w:colFirst="0" w:colLast="0"/>
            <w:bookmarkEnd w:id="7"/>
            <w:r w:rsidRPr="003A565B">
              <w:rPr>
                <w:lang w:val="en-US" w:eastAsia="zh-CN"/>
              </w:rPr>
              <w:t xml:space="preserve">LIAISON STATEMENT TO INTERNATIONAL MARITIME ORGANIZATION AND INTERNATIONAL ASSOCIATION OF MARINE AIDS TO NAVIGATION AND LIGHTHOUSE Authorities AND </w:t>
            </w:r>
            <w:r w:rsidRPr="003A565B">
              <w:rPr>
                <w:szCs w:val="24"/>
                <w:lang w:val="en-US" w:eastAsia="zh-CN"/>
              </w:rPr>
              <w:t>Comité International Radio</w:t>
            </w:r>
            <w:r w:rsidR="00D94B92">
              <w:rPr>
                <w:szCs w:val="24"/>
                <w:lang w:val="en-US" w:eastAsia="zh-CN"/>
              </w:rPr>
              <w:noBreakHyphen/>
            </w:r>
            <w:r w:rsidRPr="003A565B">
              <w:rPr>
                <w:szCs w:val="24"/>
                <w:lang w:val="en-US" w:eastAsia="zh-CN"/>
              </w:rPr>
              <w:t>Maritime</w:t>
            </w:r>
            <w:r w:rsidRPr="003A565B">
              <w:rPr>
                <w:lang w:val="en-US" w:eastAsia="zh-CN"/>
              </w:rPr>
              <w:t xml:space="preserve"> ON AUTONOMOUS MARITIME RADIO DEVICES</w:t>
            </w:r>
          </w:p>
        </w:tc>
      </w:tr>
      <w:tr w:rsidR="000069D4" w:rsidRPr="003A565B" w14:paraId="48E91388" w14:textId="77777777" w:rsidTr="00D046A7">
        <w:trPr>
          <w:cantSplit/>
        </w:trPr>
        <w:tc>
          <w:tcPr>
            <w:tcW w:w="9889" w:type="dxa"/>
            <w:gridSpan w:val="2"/>
          </w:tcPr>
          <w:p w14:paraId="3F194E99" w14:textId="77777777" w:rsidR="000069D4" w:rsidRPr="003A565B" w:rsidRDefault="000069D4" w:rsidP="00D94B92">
            <w:pPr>
              <w:pStyle w:val="Title4"/>
              <w:rPr>
                <w:lang w:val="en-US" w:eastAsia="zh-CN"/>
              </w:rPr>
            </w:pPr>
            <w:bookmarkStart w:id="9" w:name="dtitle1" w:colFirst="0" w:colLast="0"/>
            <w:bookmarkEnd w:id="8"/>
          </w:p>
        </w:tc>
      </w:tr>
    </w:tbl>
    <w:p w14:paraId="309F1AFA" w14:textId="77777777" w:rsidR="002F4B45" w:rsidRPr="003A565B" w:rsidRDefault="002F4B45" w:rsidP="003300B9">
      <w:pPr>
        <w:pStyle w:val="Normalaftertitle"/>
        <w:rPr>
          <w:spacing w:val="-2"/>
          <w:lang w:val="en-US" w:eastAsia="zh-CN"/>
        </w:rPr>
      </w:pPr>
      <w:bookmarkStart w:id="10" w:name="dbreak"/>
      <w:bookmarkEnd w:id="9"/>
      <w:bookmarkEnd w:id="10"/>
      <w:r w:rsidRPr="003A565B">
        <w:rPr>
          <w:spacing w:val="-2"/>
          <w:lang w:val="en-US" w:eastAsia="zh-CN"/>
        </w:rPr>
        <w:t xml:space="preserve">ITU-R Working Party </w:t>
      </w:r>
      <w:r w:rsidR="0046643E" w:rsidRPr="003A565B">
        <w:rPr>
          <w:spacing w:val="-2"/>
          <w:lang w:val="en-US" w:eastAsia="zh-CN"/>
        </w:rPr>
        <w:t xml:space="preserve">(WP) </w:t>
      </w:r>
      <w:r w:rsidRPr="003A565B">
        <w:rPr>
          <w:spacing w:val="-2"/>
          <w:lang w:val="en-US" w:eastAsia="zh-CN"/>
        </w:rPr>
        <w:t>5B, at its meeting on 5</w:t>
      </w:r>
      <w:r w:rsidR="003300B9" w:rsidRPr="003A565B">
        <w:rPr>
          <w:spacing w:val="-2"/>
          <w:lang w:val="en-US" w:eastAsia="zh-CN"/>
        </w:rPr>
        <w:t>-1</w:t>
      </w:r>
      <w:r w:rsidRPr="003A565B">
        <w:rPr>
          <w:spacing w:val="-2"/>
          <w:lang w:val="en-US" w:eastAsia="zh-CN"/>
        </w:rPr>
        <w:t>6</w:t>
      </w:r>
      <w:r w:rsidR="003300B9" w:rsidRPr="003A565B">
        <w:rPr>
          <w:spacing w:val="-2"/>
          <w:lang w:val="en-US" w:eastAsia="zh-CN"/>
        </w:rPr>
        <w:t xml:space="preserve"> </w:t>
      </w:r>
      <w:r w:rsidRPr="003A565B">
        <w:rPr>
          <w:spacing w:val="-2"/>
          <w:lang w:val="en-US" w:eastAsia="zh-CN"/>
        </w:rPr>
        <w:t xml:space="preserve">November 2018 continued its work on a draft </w:t>
      </w:r>
      <w:r w:rsidR="0046643E" w:rsidRPr="003A565B">
        <w:rPr>
          <w:spacing w:val="-2"/>
          <w:lang w:val="en-US" w:eastAsia="zh-CN"/>
        </w:rPr>
        <w:t xml:space="preserve">Recommendation </w:t>
      </w:r>
      <w:r w:rsidRPr="003A565B">
        <w:rPr>
          <w:spacing w:val="-2"/>
          <w:lang w:val="en-US" w:eastAsia="zh-CN"/>
        </w:rPr>
        <w:t xml:space="preserve">on </w:t>
      </w:r>
      <w:r w:rsidR="005B4021" w:rsidRPr="003A565B">
        <w:rPr>
          <w:spacing w:val="-2"/>
          <w:lang w:val="en-US" w:eastAsia="zh-CN"/>
        </w:rPr>
        <w:t>a</w:t>
      </w:r>
      <w:r w:rsidR="0046643E" w:rsidRPr="003A565B">
        <w:rPr>
          <w:spacing w:val="-2"/>
          <w:lang w:val="en-US" w:eastAsia="zh-CN"/>
        </w:rPr>
        <w:t xml:space="preserve">utonomous </w:t>
      </w:r>
      <w:r w:rsidR="0027659A" w:rsidRPr="003A565B">
        <w:rPr>
          <w:spacing w:val="-2"/>
          <w:lang w:val="en-US" w:eastAsia="zh-CN"/>
        </w:rPr>
        <w:t>m</w:t>
      </w:r>
      <w:r w:rsidR="0046643E" w:rsidRPr="003A565B">
        <w:rPr>
          <w:spacing w:val="-2"/>
          <w:lang w:val="en-US" w:eastAsia="zh-CN"/>
        </w:rPr>
        <w:t xml:space="preserve">aritime </w:t>
      </w:r>
      <w:r w:rsidR="005B4021" w:rsidRPr="003A565B">
        <w:rPr>
          <w:spacing w:val="-2"/>
          <w:lang w:val="en-US" w:eastAsia="zh-CN"/>
        </w:rPr>
        <w:t>r</w:t>
      </w:r>
      <w:r w:rsidR="0046643E" w:rsidRPr="003A565B">
        <w:rPr>
          <w:spacing w:val="-2"/>
          <w:lang w:val="en-US" w:eastAsia="zh-CN"/>
        </w:rPr>
        <w:t xml:space="preserve">adio </w:t>
      </w:r>
      <w:r w:rsidR="005B4021" w:rsidRPr="003A565B">
        <w:rPr>
          <w:spacing w:val="-2"/>
          <w:lang w:val="en-US" w:eastAsia="zh-CN"/>
        </w:rPr>
        <w:t>d</w:t>
      </w:r>
      <w:r w:rsidR="0046643E" w:rsidRPr="003A565B">
        <w:rPr>
          <w:spacing w:val="-2"/>
          <w:lang w:val="en-US" w:eastAsia="zh-CN"/>
        </w:rPr>
        <w:t xml:space="preserve">evices </w:t>
      </w:r>
      <w:r w:rsidRPr="003A565B">
        <w:rPr>
          <w:spacing w:val="-2"/>
          <w:lang w:val="en-US" w:eastAsia="zh-CN"/>
        </w:rPr>
        <w:t>(AMRD) and provides it to International Maritime Organization (IMO), International Association of Marine Aids to Navigation and Lighthouse Authorities (IALA)</w:t>
      </w:r>
      <w:r w:rsidRPr="003A565B">
        <w:rPr>
          <w:spacing w:val="-2"/>
          <w:szCs w:val="24"/>
          <w:lang w:val="en-US" w:eastAsia="zh-CN"/>
        </w:rPr>
        <w:t xml:space="preserve"> and </w:t>
      </w:r>
      <w:proofErr w:type="spellStart"/>
      <w:r w:rsidRPr="003A565B">
        <w:rPr>
          <w:spacing w:val="-2"/>
          <w:szCs w:val="24"/>
          <w:lang w:val="en-US" w:eastAsia="zh-CN"/>
        </w:rPr>
        <w:t>Comité</w:t>
      </w:r>
      <w:proofErr w:type="spellEnd"/>
      <w:r w:rsidRPr="003A565B">
        <w:rPr>
          <w:spacing w:val="-2"/>
          <w:szCs w:val="24"/>
          <w:lang w:val="en-US" w:eastAsia="zh-CN"/>
        </w:rPr>
        <w:t xml:space="preserve"> International Radio-Maritime (CIRM)</w:t>
      </w:r>
      <w:r w:rsidRPr="003A565B">
        <w:rPr>
          <w:spacing w:val="-2"/>
          <w:lang w:val="en-US" w:eastAsia="zh-CN"/>
        </w:rPr>
        <w:t>.</w:t>
      </w:r>
    </w:p>
    <w:p w14:paraId="62DAC91A" w14:textId="77777777" w:rsidR="002F4B45" w:rsidRPr="003A565B" w:rsidRDefault="002F4B45">
      <w:pPr>
        <w:pStyle w:val="Heading1"/>
        <w:rPr>
          <w:lang w:val="en-US" w:eastAsia="zh-CN"/>
        </w:rPr>
      </w:pPr>
      <w:r w:rsidRPr="003A565B">
        <w:rPr>
          <w:lang w:val="en-US" w:eastAsia="zh-CN"/>
        </w:rPr>
        <w:t>1</w:t>
      </w:r>
      <w:r w:rsidRPr="003A565B">
        <w:rPr>
          <w:lang w:val="en-US" w:eastAsia="zh-CN"/>
        </w:rPr>
        <w:tab/>
        <w:t>Introduction</w:t>
      </w:r>
    </w:p>
    <w:p w14:paraId="7E61D3F1" w14:textId="77777777" w:rsidR="002F4B45" w:rsidRPr="003A565B" w:rsidRDefault="002F4B45" w:rsidP="002F4B45">
      <w:pPr>
        <w:rPr>
          <w:lang w:val="en-US" w:eastAsia="zh-CN"/>
        </w:rPr>
      </w:pPr>
      <w:r w:rsidRPr="003A565B">
        <w:rPr>
          <w:lang w:val="en-US" w:eastAsia="zh-CN"/>
        </w:rPr>
        <w:t>In considering future work on this matter, WP 5B see</w:t>
      </w:r>
      <w:r w:rsidR="0046643E" w:rsidRPr="003A565B">
        <w:rPr>
          <w:lang w:val="en-US" w:eastAsia="zh-CN"/>
        </w:rPr>
        <w:t>ks information on the following:</w:t>
      </w:r>
    </w:p>
    <w:p w14:paraId="0A0CBB2A" w14:textId="77777777" w:rsidR="002F4B45" w:rsidRPr="003A565B" w:rsidRDefault="002F4B45" w:rsidP="002F4B45">
      <w:pPr>
        <w:pStyle w:val="enumlev1"/>
        <w:rPr>
          <w:lang w:val="en-US" w:eastAsia="zh-CN"/>
        </w:rPr>
      </w:pPr>
      <w:r w:rsidRPr="003A565B">
        <w:rPr>
          <w:lang w:val="en-US" w:eastAsia="zh-CN"/>
        </w:rPr>
        <w:t>–</w:t>
      </w:r>
      <w:r w:rsidRPr="003A565B">
        <w:rPr>
          <w:lang w:val="en-US" w:eastAsia="zh-CN"/>
        </w:rPr>
        <w:tab/>
        <w:t>the list of applications for Group A and Group B AMRD;</w:t>
      </w:r>
    </w:p>
    <w:p w14:paraId="2575026A" w14:textId="77777777" w:rsidR="002F4B45" w:rsidRPr="003A565B" w:rsidRDefault="002F4B45" w:rsidP="002F4B45">
      <w:pPr>
        <w:pStyle w:val="enumlev1"/>
        <w:rPr>
          <w:lang w:val="en-US" w:eastAsia="zh-CN"/>
        </w:rPr>
      </w:pPr>
      <w:r w:rsidRPr="003A565B">
        <w:rPr>
          <w:lang w:val="en-US" w:eastAsia="zh-CN"/>
        </w:rPr>
        <w:t>–</w:t>
      </w:r>
      <w:r w:rsidRPr="003A565B">
        <w:rPr>
          <w:lang w:val="en-US" w:eastAsia="zh-CN"/>
        </w:rPr>
        <w:tab/>
        <w:t>the role of maritime identities and AIS Message type in determining the presentation of an AIS target on bridge navigation displays.</w:t>
      </w:r>
    </w:p>
    <w:p w14:paraId="14EA7347" w14:textId="77777777" w:rsidR="002F4B45" w:rsidRPr="003A565B" w:rsidRDefault="002F4B45" w:rsidP="002F4B45">
      <w:pPr>
        <w:rPr>
          <w:lang w:val="en-US" w:eastAsia="zh-CN"/>
        </w:rPr>
      </w:pPr>
      <w:r w:rsidRPr="003A565B">
        <w:rPr>
          <w:lang w:val="en-US" w:eastAsia="zh-CN"/>
        </w:rPr>
        <w:t>In order to progress further, WP 5B needs advice on which applications should be categorized as Group A and Group B AMRD. The applications for Group A and Group B AMRD are mutually exclusive. Therefore a list of applications for Group A and Group B AMRD is essential. WP 5B developed a diagram of AMRD to assist further consideration (see Annex). WP 5B is of the view that some applications for Group B may be conditional in that they represent a certain level of hazard. For example, an oceanographic buoy of 100 kg steel may be considered Group A, but the same if 5 kg plastic object would not. Whether an application could be conditional is also significant in this work.</w:t>
      </w:r>
    </w:p>
    <w:p w14:paraId="01552B4F" w14:textId="77777777" w:rsidR="002F4B45" w:rsidRPr="003A565B" w:rsidRDefault="002F4B45" w:rsidP="002F4B45">
      <w:pPr>
        <w:rPr>
          <w:lang w:val="en-US" w:eastAsia="zh-CN"/>
        </w:rPr>
      </w:pPr>
      <w:r w:rsidRPr="003A565B">
        <w:rPr>
          <w:lang w:val="en-US" w:eastAsia="zh-CN"/>
        </w:rPr>
        <w:t xml:space="preserve">Ensuring proper presentation of Group </w:t>
      </w:r>
      <w:proofErr w:type="gramStart"/>
      <w:r w:rsidRPr="003A565B">
        <w:rPr>
          <w:lang w:val="en-US" w:eastAsia="zh-CN"/>
        </w:rPr>
        <w:t>A</w:t>
      </w:r>
      <w:proofErr w:type="gramEnd"/>
      <w:r w:rsidRPr="003A565B">
        <w:rPr>
          <w:lang w:val="en-US" w:eastAsia="zh-CN"/>
        </w:rPr>
        <w:t xml:space="preserve"> AMRD targets on bridge navigation displays is important. WP 5B notes that both AIS message type and maritime identities may provide information on the target type and this may affect the symbol to be displayed. WP 5B is seeking advice on the relative importance of both these types of information in determining the symbol on a graphical display.</w:t>
      </w:r>
    </w:p>
    <w:p w14:paraId="3B6B383C" w14:textId="77777777" w:rsidR="002F4B45" w:rsidRPr="003A565B" w:rsidRDefault="002F4B45" w:rsidP="002F4B45">
      <w:pPr>
        <w:pStyle w:val="Heading1"/>
        <w:rPr>
          <w:lang w:val="en-US" w:eastAsia="zh-CN"/>
        </w:rPr>
      </w:pPr>
      <w:r w:rsidRPr="003A565B">
        <w:rPr>
          <w:lang w:val="en-US" w:eastAsia="zh-CN"/>
        </w:rPr>
        <w:t>2</w:t>
      </w:r>
      <w:r w:rsidRPr="003A565B">
        <w:rPr>
          <w:lang w:val="en-US" w:eastAsia="zh-CN"/>
        </w:rPr>
        <w:tab/>
        <w:t>Action requested</w:t>
      </w:r>
    </w:p>
    <w:p w14:paraId="1B593B07" w14:textId="77777777" w:rsidR="002F4B45" w:rsidRPr="003A565B" w:rsidRDefault="002F4B45" w:rsidP="009A6BD3">
      <w:pPr>
        <w:keepNext/>
        <w:jc w:val="both"/>
        <w:rPr>
          <w:lang w:val="en-US" w:eastAsia="zh-CN"/>
        </w:rPr>
      </w:pPr>
      <w:r w:rsidRPr="003A565B">
        <w:rPr>
          <w:lang w:val="en-US" w:eastAsia="zh-CN"/>
        </w:rPr>
        <w:t>IMO, IALA are invited to:</w:t>
      </w:r>
    </w:p>
    <w:p w14:paraId="493A49B1"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Consider the list of applications for Group A and Group B AMRD.</w:t>
      </w:r>
    </w:p>
    <w:p w14:paraId="5C29F672"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Provide information on whether these applications are conditional.</w:t>
      </w:r>
    </w:p>
    <w:p w14:paraId="50E069E0" w14:textId="77777777" w:rsidR="002F4B45" w:rsidRPr="003A565B" w:rsidRDefault="009A6BD3" w:rsidP="00204F68">
      <w:pPr>
        <w:jc w:val="both"/>
        <w:rPr>
          <w:lang w:val="en-US" w:eastAsia="zh-CN"/>
        </w:rPr>
      </w:pPr>
      <w:r w:rsidRPr="003A565B">
        <w:rPr>
          <w:lang w:val="en-US" w:eastAsia="zh-CN"/>
        </w:rPr>
        <w:lastRenderedPageBreak/>
        <w:t>CIRM are invited to:</w:t>
      </w:r>
    </w:p>
    <w:p w14:paraId="4C4A96E2"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advise on how the maritime identity and the AIS Message type determines which symbol is displayed on the bridge navigation display for an AIS target.</w:t>
      </w:r>
    </w:p>
    <w:p w14:paraId="648B3424" w14:textId="77777777" w:rsidR="002F4B45" w:rsidRPr="003A565B" w:rsidRDefault="002F4B45" w:rsidP="00204F68">
      <w:pPr>
        <w:jc w:val="both"/>
        <w:rPr>
          <w:szCs w:val="24"/>
          <w:lang w:val="en-US" w:eastAsia="zh-CN"/>
        </w:rPr>
      </w:pPr>
      <w:r w:rsidRPr="003A565B">
        <w:rPr>
          <w:szCs w:val="24"/>
          <w:lang w:val="en-US" w:eastAsia="zh-CN"/>
        </w:rPr>
        <w:t>IM</w:t>
      </w:r>
      <w:r w:rsidR="009A6BD3" w:rsidRPr="003A565B">
        <w:rPr>
          <w:szCs w:val="24"/>
          <w:lang w:val="en-US" w:eastAsia="zh-CN"/>
        </w:rPr>
        <w:t>O, IALA and CIRM are invited to:</w:t>
      </w:r>
    </w:p>
    <w:p w14:paraId="4B5C3353" w14:textId="77777777" w:rsidR="002F4B45" w:rsidRPr="003A565B" w:rsidRDefault="009A6BD3" w:rsidP="009A6BD3">
      <w:pPr>
        <w:pStyle w:val="enumlev1"/>
        <w:spacing w:after="240"/>
        <w:rPr>
          <w:lang w:val="en-US" w:eastAsia="zh-CN"/>
        </w:rPr>
      </w:pPr>
      <w:r w:rsidRPr="003A565B">
        <w:rPr>
          <w:lang w:val="en-US" w:eastAsia="zh-CN"/>
        </w:rPr>
        <w:t>–</w:t>
      </w:r>
      <w:r w:rsidRPr="003A565B">
        <w:rPr>
          <w:lang w:val="en-US" w:eastAsia="zh-CN"/>
        </w:rPr>
        <w:tab/>
      </w:r>
      <w:r w:rsidR="002F4B45" w:rsidRPr="003A565B">
        <w:rPr>
          <w:lang w:val="en-US" w:eastAsia="zh-CN"/>
        </w:rPr>
        <w:t>review the work and take action as appropriate.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A6BD3" w:rsidRPr="003A565B" w14:paraId="01850C72" w14:textId="77777777" w:rsidTr="00DE775B">
        <w:tc>
          <w:tcPr>
            <w:tcW w:w="9855" w:type="dxa"/>
            <w:gridSpan w:val="2"/>
          </w:tcPr>
          <w:p w14:paraId="2B29E6B9" w14:textId="77777777" w:rsidR="009A6BD3" w:rsidRPr="003A565B" w:rsidRDefault="009A6BD3" w:rsidP="009A6BD3">
            <w:pPr>
              <w:rPr>
                <w:lang w:val="en-US" w:eastAsia="zh-CN"/>
              </w:rPr>
            </w:pPr>
            <w:r w:rsidRPr="003A565B">
              <w:rPr>
                <w:b/>
                <w:lang w:val="en-US" w:eastAsia="zh-CN"/>
              </w:rPr>
              <w:t>Status</w:t>
            </w:r>
            <w:r w:rsidRPr="003A565B">
              <w:rPr>
                <w:b/>
                <w:bCs/>
                <w:lang w:val="en-US" w:eastAsia="zh-CN"/>
              </w:rPr>
              <w:t>:</w:t>
            </w:r>
            <w:r w:rsidRPr="003A565B">
              <w:rPr>
                <w:lang w:val="en-US" w:eastAsia="zh-CN"/>
              </w:rPr>
              <w:tab/>
              <w:t>For information and action, as appropriate</w:t>
            </w:r>
          </w:p>
        </w:tc>
      </w:tr>
      <w:tr w:rsidR="009A6BD3" w:rsidRPr="003A565B" w14:paraId="2182248A" w14:textId="77777777" w:rsidTr="009A6BD3">
        <w:tc>
          <w:tcPr>
            <w:tcW w:w="4927" w:type="dxa"/>
          </w:tcPr>
          <w:p w14:paraId="683B1E98" w14:textId="77777777" w:rsidR="009A6BD3" w:rsidRPr="003A565B" w:rsidRDefault="009A6BD3" w:rsidP="009A6BD3">
            <w:pPr>
              <w:spacing w:after="240"/>
              <w:rPr>
                <w:lang w:val="en-US" w:eastAsia="zh-CN"/>
              </w:rPr>
            </w:pPr>
            <w:r w:rsidRPr="003A565B">
              <w:rPr>
                <w:b/>
                <w:lang w:val="en-US" w:eastAsia="zh-CN"/>
              </w:rPr>
              <w:t>Deadline</w:t>
            </w:r>
            <w:r w:rsidRPr="003A565B">
              <w:rPr>
                <w:b/>
                <w:bCs/>
                <w:lang w:val="en-US" w:eastAsia="zh-CN"/>
              </w:rPr>
              <w:t>:</w:t>
            </w:r>
            <w:r w:rsidRPr="003A565B">
              <w:rPr>
                <w:lang w:val="en-US" w:eastAsia="zh-CN"/>
              </w:rPr>
              <w:tab/>
              <w:t>22 April 2019</w:t>
            </w:r>
          </w:p>
        </w:tc>
        <w:tc>
          <w:tcPr>
            <w:tcW w:w="4928" w:type="dxa"/>
          </w:tcPr>
          <w:p w14:paraId="3F119B5D" w14:textId="77777777" w:rsidR="009A6BD3" w:rsidRPr="003A565B" w:rsidRDefault="009A6BD3" w:rsidP="009A6BD3">
            <w:pPr>
              <w:rPr>
                <w:lang w:val="en-US" w:eastAsia="zh-CN"/>
              </w:rPr>
            </w:pPr>
          </w:p>
        </w:tc>
      </w:tr>
      <w:tr w:rsidR="009A6BD3" w:rsidRPr="003A565B" w14:paraId="793A86F6" w14:textId="77777777" w:rsidTr="009A6BD3">
        <w:tc>
          <w:tcPr>
            <w:tcW w:w="4927" w:type="dxa"/>
          </w:tcPr>
          <w:p w14:paraId="18C08F3D" w14:textId="77777777" w:rsidR="009A6BD3" w:rsidRPr="003A565B" w:rsidRDefault="009A6BD3" w:rsidP="009A6BD3">
            <w:pPr>
              <w:rPr>
                <w:lang w:val="en-US" w:eastAsia="zh-CN"/>
              </w:rPr>
            </w:pPr>
            <w:r w:rsidRPr="003A565B">
              <w:rPr>
                <w:b/>
                <w:lang w:val="en-US"/>
              </w:rPr>
              <w:t>Contact:</w:t>
            </w:r>
            <w:r w:rsidRPr="003A565B">
              <w:rPr>
                <w:bCs/>
                <w:lang w:val="en-US"/>
              </w:rPr>
              <w:tab/>
              <w:t>Vadim Nozdrin</w:t>
            </w:r>
          </w:p>
        </w:tc>
        <w:tc>
          <w:tcPr>
            <w:tcW w:w="4928" w:type="dxa"/>
          </w:tcPr>
          <w:p w14:paraId="2E43C71E" w14:textId="77777777" w:rsidR="009A6BD3" w:rsidRPr="003A565B" w:rsidRDefault="009A6BD3" w:rsidP="009A6BD3">
            <w:pPr>
              <w:rPr>
                <w:lang w:val="en-US" w:eastAsia="zh-CN"/>
              </w:rPr>
            </w:pPr>
            <w:r w:rsidRPr="003A565B">
              <w:rPr>
                <w:b/>
                <w:bCs/>
                <w:lang w:val="en-US"/>
              </w:rPr>
              <w:t>E</w:t>
            </w:r>
            <w:r w:rsidR="0046643E" w:rsidRPr="003A565B">
              <w:rPr>
                <w:b/>
                <w:bCs/>
                <w:lang w:val="en-US"/>
              </w:rPr>
              <w:t>-</w:t>
            </w:r>
            <w:r w:rsidRPr="003A565B">
              <w:rPr>
                <w:b/>
                <w:bCs/>
                <w:lang w:val="en-US"/>
              </w:rPr>
              <w:t>mail:</w:t>
            </w:r>
            <w:r w:rsidRPr="003A565B">
              <w:rPr>
                <w:b/>
                <w:bCs/>
                <w:lang w:val="en-US"/>
              </w:rPr>
              <w:tab/>
            </w:r>
            <w:hyperlink r:id="rId9" w:history="1">
              <w:r w:rsidRPr="003A565B">
                <w:rPr>
                  <w:rStyle w:val="Hyperlink"/>
                  <w:bCs/>
                  <w:lang w:val="en-US"/>
                </w:rPr>
                <w:t>vadim.nozdrin@itu.int</w:t>
              </w:r>
            </w:hyperlink>
          </w:p>
        </w:tc>
      </w:tr>
    </w:tbl>
    <w:p w14:paraId="55588CFE" w14:textId="77777777" w:rsidR="002F4B45" w:rsidRPr="003A565B" w:rsidRDefault="002F4B45" w:rsidP="009A6BD3">
      <w:pPr>
        <w:pStyle w:val="Normalaftertitle"/>
        <w:rPr>
          <w:lang w:val="en-US" w:eastAsia="zh-CN"/>
        </w:rPr>
      </w:pPr>
      <w:r w:rsidRPr="003A565B">
        <w:rPr>
          <w:b/>
          <w:lang w:val="en-US" w:eastAsia="zh-CN"/>
        </w:rPr>
        <w:t xml:space="preserve">Attachment: </w:t>
      </w:r>
      <w:r w:rsidRPr="003A565B">
        <w:rPr>
          <w:lang w:val="en-US" w:eastAsia="zh-CN"/>
        </w:rPr>
        <w:t xml:space="preserve">Working </w:t>
      </w:r>
      <w:r w:rsidR="009A6BD3" w:rsidRPr="003A565B">
        <w:rPr>
          <w:lang w:val="en-US" w:eastAsia="zh-CN"/>
        </w:rPr>
        <w:t xml:space="preserve">document </w:t>
      </w:r>
      <w:r w:rsidRPr="003A565B">
        <w:rPr>
          <w:lang w:val="en-US" w:eastAsia="zh-CN"/>
        </w:rPr>
        <w:t xml:space="preserve">towards PDN Recommendation ITU-R </w:t>
      </w:r>
      <w:proofErr w:type="gramStart"/>
      <w:r w:rsidRPr="003A565B">
        <w:rPr>
          <w:lang w:val="en-US" w:eastAsia="zh-CN"/>
        </w:rPr>
        <w:t>M.[</w:t>
      </w:r>
      <w:proofErr w:type="gramEnd"/>
      <w:r w:rsidRPr="003A565B">
        <w:rPr>
          <w:lang w:val="en-US" w:eastAsia="zh-CN"/>
        </w:rPr>
        <w:t>AMRD]</w:t>
      </w:r>
    </w:p>
    <w:bookmarkStart w:id="11" w:name="_MON_1604323813"/>
    <w:bookmarkEnd w:id="11"/>
    <w:p w14:paraId="4125CF67" w14:textId="77777777" w:rsidR="002F4B45" w:rsidRPr="003A565B" w:rsidRDefault="00A375B5" w:rsidP="003A565B">
      <w:pPr>
        <w:spacing w:before="360"/>
        <w:jc w:val="center"/>
        <w:rPr>
          <w:lang w:val="en-US"/>
        </w:rPr>
      </w:pPr>
      <w:r w:rsidRPr="003A565B">
        <w:rPr>
          <w:lang w:val="en-US"/>
        </w:rPr>
        <w:object w:dxaOrig="1501" w:dyaOrig="981" w14:anchorId="595F2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9.55pt" o:ole="">
            <v:imagedata r:id="rId10" o:title=""/>
          </v:shape>
          <o:OLEObject Type="Embed" ProgID="Word.Document.12" ShapeID="_x0000_i1025" DrawAspect="Icon" ObjectID="_1614414416" r:id="rId11">
            <o:FieldCodes>\s</o:FieldCodes>
          </o:OLEObject>
        </w:object>
      </w:r>
    </w:p>
    <w:p w14:paraId="6292882B" w14:textId="77777777" w:rsidR="002F4B45" w:rsidRPr="003A565B" w:rsidRDefault="002F4B45" w:rsidP="009A6BD3">
      <w:pPr>
        <w:rPr>
          <w:lang w:val="en-US" w:eastAsia="zh-CN"/>
        </w:rPr>
      </w:pPr>
      <w:r w:rsidRPr="003A565B">
        <w:rPr>
          <w:lang w:val="en-US" w:eastAsia="zh-CN"/>
        </w:rPr>
        <w:br w:type="page"/>
      </w:r>
    </w:p>
    <w:p w14:paraId="2A7ECD16" w14:textId="77777777" w:rsidR="002F4B45" w:rsidRPr="003A565B" w:rsidRDefault="002F4B45" w:rsidP="009A6BD3">
      <w:pPr>
        <w:pStyle w:val="AnnexNo"/>
        <w:rPr>
          <w:lang w:val="en-US" w:eastAsia="zh-CN"/>
        </w:rPr>
      </w:pPr>
      <w:r w:rsidRPr="003A565B">
        <w:rPr>
          <w:lang w:val="en-US" w:eastAsia="zh-CN"/>
        </w:rPr>
        <w:lastRenderedPageBreak/>
        <w:t>Annex</w:t>
      </w:r>
    </w:p>
    <w:p w14:paraId="5D8E9B4F" w14:textId="77777777" w:rsidR="002F4B45" w:rsidRPr="003A565B" w:rsidRDefault="00DC0152" w:rsidP="00064621">
      <w:pPr>
        <w:pStyle w:val="Figure"/>
        <w:rPr>
          <w:noProof w:val="0"/>
        </w:rPr>
      </w:pPr>
      <w:r w:rsidRPr="003A565B">
        <w:rPr>
          <w:lang w:val="de-DE" w:eastAsia="de-DE"/>
        </w:rPr>
        <w:drawing>
          <wp:inline distT="0" distB="0" distL="0" distR="0" wp14:anchorId="315B79D7" wp14:editId="1D5DFEC8">
            <wp:extent cx="6116320" cy="5553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6320" cy="5553075"/>
                    </a:xfrm>
                    <a:prstGeom prst="rect">
                      <a:avLst/>
                    </a:prstGeom>
                    <a:noFill/>
                    <a:ln>
                      <a:noFill/>
                    </a:ln>
                  </pic:spPr>
                </pic:pic>
              </a:graphicData>
            </a:graphic>
          </wp:inline>
        </w:drawing>
      </w:r>
    </w:p>
    <w:p w14:paraId="42E90921" w14:textId="77777777" w:rsidR="002F4B45" w:rsidRPr="003A565B" w:rsidRDefault="002F4B45" w:rsidP="009E4AED">
      <w:pPr>
        <w:rPr>
          <w:lang w:val="en-US" w:eastAsia="zh-CN"/>
        </w:rPr>
      </w:pPr>
    </w:p>
    <w:p w14:paraId="01101241" w14:textId="77777777" w:rsidR="002F4B45" w:rsidRPr="003A565B" w:rsidRDefault="002F4B45" w:rsidP="00B2348A">
      <w:pPr>
        <w:pStyle w:val="Reasons"/>
        <w:rPr>
          <w:lang w:val="en-US"/>
        </w:rPr>
      </w:pPr>
    </w:p>
    <w:p w14:paraId="6099043B" w14:textId="77777777" w:rsidR="000069D4" w:rsidRPr="003A565B" w:rsidRDefault="002F4B45" w:rsidP="00064621">
      <w:pPr>
        <w:jc w:val="center"/>
        <w:rPr>
          <w:lang w:val="en-US"/>
        </w:rPr>
      </w:pPr>
      <w:r w:rsidRPr="003A565B">
        <w:rPr>
          <w:lang w:val="en-US"/>
        </w:rPr>
        <w:t>______________</w:t>
      </w:r>
    </w:p>
    <w:sectPr w:rsidR="000069D4" w:rsidRPr="003A565B" w:rsidSect="00D02712">
      <w:head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989B8" w14:textId="77777777" w:rsidR="00D528D7" w:rsidRDefault="00D528D7">
      <w:r>
        <w:separator/>
      </w:r>
    </w:p>
  </w:endnote>
  <w:endnote w:type="continuationSeparator" w:id="0">
    <w:p w14:paraId="3DB98FE6" w14:textId="77777777" w:rsidR="00D528D7" w:rsidRDefault="00D5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3F14B" w14:textId="708C8322" w:rsidR="00AD17BF" w:rsidRDefault="009C0A43" w:rsidP="00B2348A">
    <w:pPr>
      <w:pStyle w:val="Footer"/>
    </w:pPr>
    <w:fldSimple w:instr=" FILENAME \p  \* MERGEFORMAT ">
      <w:r w:rsidR="00B2348A">
        <w:t>M:\BRSGD\TEXT2018\SG05\WP5B\600\646\646N24e.docx</w:t>
      </w:r>
    </w:fldSimple>
    <w:r w:rsidR="00AD17BF">
      <w:tab/>
    </w:r>
    <w:r w:rsidR="00AD17BF">
      <w:fldChar w:fldCharType="begin"/>
    </w:r>
    <w:r w:rsidR="00AD17BF">
      <w:instrText xml:space="preserve"> SAVEDATE \@ DD.MM.YY </w:instrText>
    </w:r>
    <w:r w:rsidR="00AD17BF">
      <w:fldChar w:fldCharType="separate"/>
    </w:r>
    <w:r w:rsidR="00E51AE3">
      <w:t>10.03.19</w:t>
    </w:r>
    <w:r w:rsidR="00AD17BF">
      <w:fldChar w:fldCharType="end"/>
    </w:r>
    <w:r w:rsidR="00AD17BF">
      <w:tab/>
    </w:r>
    <w:r w:rsidR="00AD17BF">
      <w:fldChar w:fldCharType="begin"/>
    </w:r>
    <w:r w:rsidR="00AD17BF">
      <w:instrText xml:space="preserve"> PRINTDATE \@ DD.MM.YY </w:instrText>
    </w:r>
    <w:r w:rsidR="00AD17BF">
      <w:fldChar w:fldCharType="separate"/>
    </w:r>
    <w:r w:rsidR="00B2348A">
      <w:t>22.11.18</w:t>
    </w:r>
    <w:r w:rsidR="00AD17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E339" w14:textId="77777777" w:rsidR="00D528D7" w:rsidRDefault="00D528D7">
      <w:r>
        <w:t>____________________</w:t>
      </w:r>
    </w:p>
  </w:footnote>
  <w:footnote w:type="continuationSeparator" w:id="0">
    <w:p w14:paraId="57C2CCBC" w14:textId="77777777" w:rsidR="00D528D7" w:rsidRDefault="00D5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55E52"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3E1095">
      <w:rPr>
        <w:rStyle w:val="PageNumber"/>
        <w:noProof/>
      </w:rPr>
      <w:t>3</w:t>
    </w:r>
    <w:r w:rsidR="00D02712">
      <w:rPr>
        <w:rStyle w:val="PageNumber"/>
      </w:rPr>
      <w:fldChar w:fldCharType="end"/>
    </w:r>
    <w:r>
      <w:rPr>
        <w:rStyle w:val="PageNumber"/>
      </w:rPr>
      <w:t xml:space="preserve"> -</w:t>
    </w:r>
  </w:p>
  <w:p w14:paraId="11601B07" w14:textId="77777777" w:rsidR="00B2348A" w:rsidRDefault="00B2348A" w:rsidP="00330567">
    <w:pPr>
      <w:pStyle w:val="Header"/>
      <w:rPr>
        <w:rStyle w:val="PageNumber"/>
      </w:rPr>
    </w:pPr>
    <w:r>
      <w:rPr>
        <w:rStyle w:val="PageNumber"/>
      </w:rPr>
      <w:t>5B/646 (Annex 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A6B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8A33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4E25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0E5F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6A3B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B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9069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DE1E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D88C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CE47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12815"/>
    <w:multiLevelType w:val="hybridMultilevel"/>
    <w:tmpl w:val="E0B2C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3C6490"/>
    <w:multiLevelType w:val="hybridMultilevel"/>
    <w:tmpl w:val="505E9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A421DC"/>
    <w:multiLevelType w:val="hybridMultilevel"/>
    <w:tmpl w:val="7CC4F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B45"/>
    <w:rsid w:val="000069D4"/>
    <w:rsid w:val="000174AD"/>
    <w:rsid w:val="00047A1D"/>
    <w:rsid w:val="000604B9"/>
    <w:rsid w:val="00064621"/>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7659A"/>
    <w:rsid w:val="002A7FE2"/>
    <w:rsid w:val="002E1B4F"/>
    <w:rsid w:val="002F2E67"/>
    <w:rsid w:val="002F4B45"/>
    <w:rsid w:val="002F7CB3"/>
    <w:rsid w:val="00315546"/>
    <w:rsid w:val="003300B9"/>
    <w:rsid w:val="00330567"/>
    <w:rsid w:val="00386A9D"/>
    <w:rsid w:val="00391081"/>
    <w:rsid w:val="003A565B"/>
    <w:rsid w:val="003B2789"/>
    <w:rsid w:val="003C13CE"/>
    <w:rsid w:val="003E1095"/>
    <w:rsid w:val="003E2518"/>
    <w:rsid w:val="003E7CEF"/>
    <w:rsid w:val="00442472"/>
    <w:rsid w:val="0046643E"/>
    <w:rsid w:val="0049523E"/>
    <w:rsid w:val="004959D6"/>
    <w:rsid w:val="004B1EF7"/>
    <w:rsid w:val="004B3FAD"/>
    <w:rsid w:val="004C5749"/>
    <w:rsid w:val="00501DCA"/>
    <w:rsid w:val="00513A47"/>
    <w:rsid w:val="00525C70"/>
    <w:rsid w:val="005408DF"/>
    <w:rsid w:val="00573344"/>
    <w:rsid w:val="00583F9B"/>
    <w:rsid w:val="005B0D29"/>
    <w:rsid w:val="005B4021"/>
    <w:rsid w:val="005E5C10"/>
    <w:rsid w:val="005F2C78"/>
    <w:rsid w:val="006144E4"/>
    <w:rsid w:val="00650299"/>
    <w:rsid w:val="00655FC5"/>
    <w:rsid w:val="00814E0A"/>
    <w:rsid w:val="00822581"/>
    <w:rsid w:val="008309DD"/>
    <w:rsid w:val="0083227A"/>
    <w:rsid w:val="008527DB"/>
    <w:rsid w:val="00866900"/>
    <w:rsid w:val="00876A8A"/>
    <w:rsid w:val="00881BA1"/>
    <w:rsid w:val="008B02E5"/>
    <w:rsid w:val="008C2302"/>
    <w:rsid w:val="008C26B8"/>
    <w:rsid w:val="008F208F"/>
    <w:rsid w:val="00966AEC"/>
    <w:rsid w:val="00982084"/>
    <w:rsid w:val="00995963"/>
    <w:rsid w:val="009A6BD3"/>
    <w:rsid w:val="009B61EB"/>
    <w:rsid w:val="009C0A43"/>
    <w:rsid w:val="009C2064"/>
    <w:rsid w:val="009D1697"/>
    <w:rsid w:val="009F3A46"/>
    <w:rsid w:val="009F6520"/>
    <w:rsid w:val="00A014F8"/>
    <w:rsid w:val="00A375B5"/>
    <w:rsid w:val="00A5173C"/>
    <w:rsid w:val="00A61AEF"/>
    <w:rsid w:val="00AD17BF"/>
    <w:rsid w:val="00AD2345"/>
    <w:rsid w:val="00AF173A"/>
    <w:rsid w:val="00B066A4"/>
    <w:rsid w:val="00B07A13"/>
    <w:rsid w:val="00B2348A"/>
    <w:rsid w:val="00B4279B"/>
    <w:rsid w:val="00B45FC9"/>
    <w:rsid w:val="00B76F35"/>
    <w:rsid w:val="00B81138"/>
    <w:rsid w:val="00BC7CCF"/>
    <w:rsid w:val="00BE470B"/>
    <w:rsid w:val="00C57A91"/>
    <w:rsid w:val="00C669AE"/>
    <w:rsid w:val="00CC01C2"/>
    <w:rsid w:val="00CF21F2"/>
    <w:rsid w:val="00D02712"/>
    <w:rsid w:val="00D046A7"/>
    <w:rsid w:val="00D214D0"/>
    <w:rsid w:val="00D528D7"/>
    <w:rsid w:val="00D6546B"/>
    <w:rsid w:val="00D8247C"/>
    <w:rsid w:val="00D94B92"/>
    <w:rsid w:val="00DB178B"/>
    <w:rsid w:val="00DC0152"/>
    <w:rsid w:val="00DC17D3"/>
    <w:rsid w:val="00DD4BED"/>
    <w:rsid w:val="00DE39F0"/>
    <w:rsid w:val="00DF0AF3"/>
    <w:rsid w:val="00DF7E9F"/>
    <w:rsid w:val="00E27D7E"/>
    <w:rsid w:val="00E42E13"/>
    <w:rsid w:val="00E51AE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4728E6"/>
  <w15:docId w15:val="{FE34B1BB-41DA-4D94-89DE-988F86D9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064621"/>
    <w:pPr>
      <w:spacing w:after="240"/>
      <w:jc w:val="center"/>
    </w:pPr>
    <w:rPr>
      <w:noProof/>
      <w:lang w:val="en-US" w:eastAsia="zh-CN"/>
    </w:r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2F4B45"/>
    <w:rPr>
      <w:color w:val="0000FF" w:themeColor="hyperlink"/>
      <w:u w:val="single"/>
    </w:rPr>
  </w:style>
  <w:style w:type="paragraph" w:styleId="ListParagraph">
    <w:name w:val="List Paragraph"/>
    <w:basedOn w:val="Normal"/>
    <w:uiPriority w:val="34"/>
    <w:qFormat/>
    <w:rsid w:val="002F4B45"/>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table" w:styleId="TableGrid">
    <w:name w:val="Table Grid"/>
    <w:basedOn w:val="TableNormal"/>
    <w:rsid w:val="009A6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B402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B402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vadim.nozdrin@itu.in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1EB36-1DBF-4ECF-AF31-5A3E49B18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Pages>
  <Words>431</Words>
  <Characters>2463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Kevin Gregory</cp:lastModifiedBy>
  <cp:revision>4</cp:revision>
  <cp:lastPrinted>2018-11-22T09:31:00Z</cp:lastPrinted>
  <dcterms:created xsi:type="dcterms:W3CDTF">2018-12-03T12:16:00Z</dcterms:created>
  <dcterms:modified xsi:type="dcterms:W3CDTF">2019-03-18T10:40:00Z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